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12039" w14:textId="77777777" w:rsidR="00513B0B" w:rsidRPr="007E63B8" w:rsidRDefault="00513B0B" w:rsidP="00513B0B">
      <w:pPr>
        <w:rPr>
          <w:rFonts w:ascii="Goudy Old Style" w:hAnsi="Goudy Old Style"/>
        </w:rPr>
      </w:pPr>
      <w:r>
        <w:rPr>
          <w:rFonts w:ascii="Goudy Old Style" w:hAnsi="Goudy Old Style"/>
          <w:b/>
          <w:noProof/>
        </w:rPr>
        <mc:AlternateContent>
          <mc:Choice Requires="wps">
            <w:drawing>
              <wp:anchor distT="0" distB="0" distL="114300" distR="114300" simplePos="0" relativeHeight="251659264" behindDoc="0" locked="0" layoutInCell="1" allowOverlap="1" wp14:anchorId="103599B0" wp14:editId="2402E5F7">
                <wp:simplePos x="0" y="0"/>
                <wp:positionH relativeFrom="column">
                  <wp:posOffset>-424815</wp:posOffset>
                </wp:positionH>
                <wp:positionV relativeFrom="paragraph">
                  <wp:posOffset>0</wp:posOffset>
                </wp:positionV>
                <wp:extent cx="6858000" cy="571500"/>
                <wp:effectExtent l="0" t="0" r="19050" b="19050"/>
                <wp:wrapSquare wrapText="bothSides"/>
                <wp:docPr id="41" name="Text Box 41"/>
                <wp:cNvGraphicFramePr/>
                <a:graphic xmlns:a="http://schemas.openxmlformats.org/drawingml/2006/main">
                  <a:graphicData uri="http://schemas.microsoft.com/office/word/2010/wordprocessingShape">
                    <wps:wsp>
                      <wps:cNvSpPr txBox="1"/>
                      <wps:spPr>
                        <a:xfrm>
                          <a:off x="0" y="0"/>
                          <a:ext cx="6858000" cy="5715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B5F210C" w14:textId="77777777" w:rsidR="00513B0B" w:rsidRPr="001C6418" w:rsidRDefault="00513B0B" w:rsidP="00513B0B">
                            <w:pPr>
                              <w:jc w:val="center"/>
                              <w:rPr>
                                <w:sz w:val="52"/>
                                <w:szCs w:val="52"/>
                              </w:rPr>
                            </w:pPr>
                            <w:r>
                              <w:rPr>
                                <w:sz w:val="52"/>
                                <w:szCs w:val="52"/>
                              </w:rPr>
                              <w:t>CAS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33.45pt;margin-top:0;width:54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" fillcolor="white [3201]" strokecolor="black [3200]" strokeweight="1pt">
                <v:textbox>
                  <w:txbxContent>
                    <w:p w14:paraId="7B5F210C" w14:textId="77777777" w:rsidR="00513B0B" w:rsidRPr="001C6418" w:rsidRDefault="00513B0B" w:rsidP="00513B0B">
                      <w:pPr>
                        <w:jc w:val="center"/>
                        <w:rPr>
                          <w:sz w:val="52"/>
                          <w:szCs w:val="52"/>
                        </w:rPr>
                      </w:pPr>
                      <w:r>
                        <w:rPr>
                          <w:sz w:val="52"/>
                          <w:szCs w:val="52"/>
                        </w:rPr>
                        <w:t>CAS Project</w:t>
                      </w:r>
                    </w:p>
                  </w:txbxContent>
                </v:textbox>
                <w10:wrap type="square"/>
              </v:shape>
            </w:pict>
          </mc:Fallback>
        </mc:AlternateContent>
      </w:r>
      <w:r w:rsidRPr="009A3F55">
        <w:rPr>
          <w:rFonts w:ascii="Goudy Old Style" w:hAnsi="Goudy Old Style"/>
          <w:b/>
        </w:rPr>
        <w:t>What is a CAS Project?</w:t>
      </w:r>
    </w:p>
    <w:p w14:paraId="784E0C09" w14:textId="77777777" w:rsidR="00513B0B" w:rsidRDefault="00513B0B" w:rsidP="00513B0B">
      <w:pPr>
        <w:rPr>
          <w:rFonts w:ascii="Goudy Old Style" w:hAnsi="Goudy Old Style"/>
        </w:rPr>
      </w:pPr>
    </w:p>
    <w:p w14:paraId="6530B399" w14:textId="77777777" w:rsidR="00513B0B" w:rsidRDefault="00513B0B" w:rsidP="00513B0B">
      <w:pPr>
        <w:rPr>
          <w:rFonts w:ascii="Goudy Old Style" w:hAnsi="Goudy Old Style"/>
          <w:b/>
          <w:bCs/>
          <w:iCs/>
        </w:rPr>
      </w:pPr>
      <w:r w:rsidRPr="009A3F55">
        <w:rPr>
          <w:rFonts w:ascii="Goudy Old Style" w:hAnsi="Goudy Old Style"/>
        </w:rPr>
        <w:t xml:space="preserve">A </w:t>
      </w:r>
      <w:r w:rsidRPr="009A3F55">
        <w:rPr>
          <w:rFonts w:ascii="Goudy Old Style" w:hAnsi="Goudy Old Style"/>
          <w:b/>
          <w:bCs/>
          <w:i/>
          <w:iCs/>
        </w:rPr>
        <w:t xml:space="preserve">CAS project </w:t>
      </w:r>
      <w:r w:rsidRPr="009A3F55">
        <w:rPr>
          <w:rFonts w:ascii="Goudy Old Style" w:hAnsi="Goudy Old Style"/>
        </w:rPr>
        <w:t xml:space="preserve">is a </w:t>
      </w:r>
      <w:r w:rsidRPr="009A3F55">
        <w:rPr>
          <w:rFonts w:ascii="Goudy Old Style" w:hAnsi="Goudy Old Style"/>
          <w:b/>
          <w:bCs/>
          <w:i/>
          <w:iCs/>
        </w:rPr>
        <w:t>collaborative</w:t>
      </w:r>
      <w:r w:rsidRPr="009A3F55">
        <w:rPr>
          <w:rFonts w:ascii="Goudy Old Style" w:hAnsi="Goudy Old Style"/>
        </w:rPr>
        <w:t>, well-considered s</w:t>
      </w:r>
      <w:r>
        <w:rPr>
          <w:rFonts w:ascii="Goudy Old Style" w:hAnsi="Goudy Old Style"/>
        </w:rPr>
        <w:t>eries of sequential CAS experi</w:t>
      </w:r>
      <w:r w:rsidRPr="009A3F55">
        <w:rPr>
          <w:rFonts w:ascii="Goudy Old Style" w:hAnsi="Goudy Old Style"/>
        </w:rPr>
        <w:t xml:space="preserve">ences, engaging students in one or more of the CAS strands of creativity, activity, and service. </w:t>
      </w:r>
      <w:r w:rsidRPr="009A3F55">
        <w:rPr>
          <w:rFonts w:ascii="Goudy Old Style" w:hAnsi="Goudy Old Style"/>
          <w:b/>
          <w:bCs/>
          <w:i/>
          <w:iCs/>
        </w:rPr>
        <w:t>CAS students must be involved in at least one CAS project during their CAS program</w:t>
      </w:r>
      <w:r>
        <w:rPr>
          <w:rFonts w:ascii="Goudy Old Style" w:hAnsi="Goudy Old Style"/>
          <w:b/>
          <w:bCs/>
          <w:i/>
          <w:iCs/>
        </w:rPr>
        <w:t>.</w:t>
      </w:r>
    </w:p>
    <w:p w14:paraId="1866D804" w14:textId="77777777" w:rsidR="00513B0B" w:rsidRDefault="00513B0B" w:rsidP="00513B0B">
      <w:pPr>
        <w:rPr>
          <w:rFonts w:ascii="Goudy Old Style" w:hAnsi="Goudy Old Style"/>
          <w:b/>
          <w:bCs/>
          <w:iCs/>
        </w:rPr>
      </w:pPr>
    </w:p>
    <w:p w14:paraId="3C79C65A" w14:textId="77777777" w:rsidR="00513B0B" w:rsidRPr="009A3F55" w:rsidRDefault="00513B0B" w:rsidP="00513B0B">
      <w:pPr>
        <w:rPr>
          <w:rFonts w:ascii="Goudy Old Style" w:hAnsi="Goudy Old Style"/>
          <w:b/>
        </w:rPr>
      </w:pPr>
      <w:r w:rsidRPr="009A3F55">
        <w:rPr>
          <w:rFonts w:ascii="Goudy Old Style" w:hAnsi="Goudy Old Style"/>
          <w:b/>
          <w:bCs/>
          <w:iCs/>
        </w:rPr>
        <w:t>What is the purpose of a CAS Project?</w:t>
      </w:r>
      <w:r w:rsidRPr="009A3F55">
        <w:rPr>
          <w:rFonts w:ascii="Goudy Old Style" w:hAnsi="Goudy Old Style"/>
          <w:b/>
          <w:bCs/>
          <w:i/>
          <w:iCs/>
        </w:rPr>
        <w:t xml:space="preserve"> </w:t>
      </w:r>
    </w:p>
    <w:p w14:paraId="26BB4DAD" w14:textId="77777777" w:rsidR="00513B0B" w:rsidRDefault="00513B0B" w:rsidP="00513B0B">
      <w:pPr>
        <w:rPr>
          <w:rFonts w:ascii="Goudy Old Style" w:hAnsi="Goudy Old Style"/>
        </w:rPr>
      </w:pPr>
    </w:p>
    <w:p w14:paraId="7A9FBDA9" w14:textId="77777777" w:rsidR="00513B0B" w:rsidRPr="009A3F55" w:rsidRDefault="00513B0B" w:rsidP="00513B0B">
      <w:pPr>
        <w:rPr>
          <w:rFonts w:ascii="Goudy Old Style" w:hAnsi="Goudy Old Style"/>
        </w:rPr>
      </w:pPr>
      <w:r w:rsidRPr="009A3F55">
        <w:rPr>
          <w:rFonts w:ascii="Goudy Old Style" w:hAnsi="Goudy Old Style"/>
        </w:rPr>
        <w:t>The primary purpose of the CAS project is to ensure part</w:t>
      </w:r>
      <w:r>
        <w:rPr>
          <w:rFonts w:ascii="Goudy Old Style" w:hAnsi="Goudy Old Style"/>
        </w:rPr>
        <w:t>icipation in sustained collabo</w:t>
      </w:r>
      <w:r w:rsidRPr="009A3F55">
        <w:rPr>
          <w:rFonts w:ascii="Goudy Old Style" w:hAnsi="Goudy Old Style"/>
        </w:rPr>
        <w:t xml:space="preserve">ration. Through this level of engagement students may discover the benefits of team- work and of achievements realized through an exchange of ideas and abilities. </w:t>
      </w:r>
      <w:r w:rsidRPr="009A3F55">
        <w:rPr>
          <w:rFonts w:ascii="Goudy Old Style" w:hAnsi="Goudy Old Style"/>
          <w:b/>
          <w:bCs/>
          <w:i/>
          <w:iCs/>
        </w:rPr>
        <w:t xml:space="preserve">A CAS project challenges students to show initiative, demonstrate perseverance, and develop skills such as those of cooperation, problem solving and decision-making. </w:t>
      </w:r>
    </w:p>
    <w:p w14:paraId="5D3BF81A" w14:textId="77777777" w:rsidR="00513B0B" w:rsidRDefault="00513B0B" w:rsidP="00513B0B">
      <w:pPr>
        <w:rPr>
          <w:rFonts w:ascii="Goudy Old Style" w:hAnsi="Goudy Old Style"/>
        </w:rPr>
      </w:pPr>
    </w:p>
    <w:p w14:paraId="60A9D316" w14:textId="77777777" w:rsidR="00513B0B" w:rsidRPr="009A3F55" w:rsidRDefault="00513B0B" w:rsidP="00513B0B">
      <w:pPr>
        <w:rPr>
          <w:rFonts w:ascii="Goudy Old Style" w:hAnsi="Goudy Old Style"/>
          <w:b/>
        </w:rPr>
      </w:pPr>
      <w:r w:rsidRPr="009A3F55">
        <w:rPr>
          <w:rFonts w:ascii="Goudy Old Style" w:hAnsi="Goudy Old Style"/>
          <w:b/>
        </w:rPr>
        <w:t>What is involved in a CAS Project?</w:t>
      </w:r>
    </w:p>
    <w:p w14:paraId="6E13E46E" w14:textId="77777777" w:rsidR="00513B0B" w:rsidRDefault="00513B0B" w:rsidP="00513B0B">
      <w:pPr>
        <w:rPr>
          <w:rFonts w:ascii="Goudy Old Style" w:hAnsi="Goudy Old Style"/>
          <w:b/>
          <w:bCs/>
          <w:i/>
          <w:iCs/>
        </w:rPr>
      </w:pPr>
    </w:p>
    <w:p w14:paraId="0C2F5051" w14:textId="77777777" w:rsidR="00513B0B" w:rsidRPr="009A3F55" w:rsidRDefault="00513B0B" w:rsidP="00513B0B">
      <w:pPr>
        <w:rPr>
          <w:rFonts w:ascii="Goudy Old Style" w:hAnsi="Goudy Old Style"/>
        </w:rPr>
      </w:pPr>
      <w:r w:rsidRPr="009A3F55">
        <w:rPr>
          <w:rFonts w:ascii="Goudy Old Style" w:hAnsi="Goudy Old Style"/>
          <w:b/>
          <w:bCs/>
          <w:i/>
          <w:iCs/>
        </w:rPr>
        <w:t xml:space="preserve">A CAS project involves collaboration between a group of students or with members of the wider community. </w:t>
      </w:r>
      <w:r w:rsidRPr="009A3F55">
        <w:rPr>
          <w:rFonts w:ascii="Goudy Old Style" w:hAnsi="Goudy Old Style"/>
        </w:rPr>
        <w:t xml:space="preserve">Students work as part of a team, with all members being contributors. A CAS project offers students the opportunity to </w:t>
      </w:r>
      <w:r>
        <w:rPr>
          <w:rFonts w:ascii="Goudy Old Style" w:hAnsi="Goudy Old Style"/>
          <w:b/>
          <w:bCs/>
          <w:i/>
          <w:iCs/>
        </w:rPr>
        <w:t>be re</w:t>
      </w:r>
      <w:r w:rsidRPr="009A3F55">
        <w:rPr>
          <w:rFonts w:ascii="Goudy Old Style" w:hAnsi="Goudy Old Style"/>
          <w:b/>
          <w:bCs/>
          <w:i/>
          <w:iCs/>
        </w:rPr>
        <w:t>sponsible for, or to initiate, a part of or the entire CAS project</w:t>
      </w:r>
      <w:r>
        <w:rPr>
          <w:rFonts w:ascii="Goudy Old Style" w:hAnsi="Goudy Old Style"/>
        </w:rPr>
        <w:t>. Working col</w:t>
      </w:r>
      <w:r w:rsidRPr="009A3F55">
        <w:rPr>
          <w:rFonts w:ascii="Goudy Old Style" w:hAnsi="Goudy Old Style"/>
        </w:rPr>
        <w:t>laboratively also provides opportunities for individual students to enha</w:t>
      </w:r>
      <w:r>
        <w:rPr>
          <w:rFonts w:ascii="Goudy Old Style" w:hAnsi="Goudy Old Style"/>
        </w:rPr>
        <w:t>nce and inte</w:t>
      </w:r>
      <w:r w:rsidRPr="009A3F55">
        <w:rPr>
          <w:rFonts w:ascii="Goudy Old Style" w:hAnsi="Goudy Old Style"/>
        </w:rPr>
        <w:t xml:space="preserve">grate their personal interests, skills and talents into the planning and implementation of CAS projects. </w:t>
      </w:r>
    </w:p>
    <w:p w14:paraId="0E28ECC0" w14:textId="77777777" w:rsidR="00513B0B" w:rsidRDefault="00513B0B" w:rsidP="00513B0B">
      <w:pPr>
        <w:rPr>
          <w:rFonts w:ascii="Goudy Old Style" w:hAnsi="Goudy Old Style"/>
        </w:rPr>
      </w:pPr>
    </w:p>
    <w:p w14:paraId="530F3380" w14:textId="79BB9BC9" w:rsidR="00513B0B" w:rsidRPr="009A3F55" w:rsidRDefault="00513B0B" w:rsidP="00513B0B">
      <w:pPr>
        <w:rPr>
          <w:rFonts w:ascii="Goudy Old Style" w:hAnsi="Goudy Old Style"/>
        </w:rPr>
      </w:pPr>
      <w:r w:rsidRPr="009A3F55">
        <w:rPr>
          <w:rFonts w:ascii="Goudy Old Style" w:hAnsi="Goudy Old Style"/>
        </w:rPr>
        <w:t>All CAS projects should use the CAS stages as a fram</w:t>
      </w:r>
      <w:r w:rsidR="003A397B">
        <w:rPr>
          <w:rFonts w:ascii="Goudy Old Style" w:hAnsi="Goudy Old Style"/>
        </w:rPr>
        <w:t>ework for implementation to en</w:t>
      </w:r>
      <w:r w:rsidRPr="009A3F55">
        <w:rPr>
          <w:rFonts w:ascii="Goudy Old Style" w:hAnsi="Goudy Old Style"/>
        </w:rPr>
        <w:t xml:space="preserve">sure that all requirements are met. </w:t>
      </w:r>
    </w:p>
    <w:p w14:paraId="0937A6B8" w14:textId="77777777" w:rsidR="00513B0B" w:rsidRDefault="00513B0B" w:rsidP="00513B0B">
      <w:pPr>
        <w:rPr>
          <w:rFonts w:ascii="Goudy Old Style" w:hAnsi="Goudy Old Style"/>
        </w:rPr>
      </w:pPr>
    </w:p>
    <w:p w14:paraId="0F42A467" w14:textId="4026B87D" w:rsidR="000667AF" w:rsidRDefault="00513B0B" w:rsidP="00513B0B">
      <w:pPr>
        <w:rPr>
          <w:rFonts w:ascii="Goudy Old Style" w:hAnsi="Goudy Old Style"/>
        </w:rPr>
      </w:pPr>
      <w:r w:rsidRPr="009A3F55">
        <w:rPr>
          <w:rFonts w:ascii="Goudy Old Style" w:hAnsi="Goudy Old Style"/>
        </w:rPr>
        <w:t xml:space="preserve">A CAS project can address any single strand of CAS, or combine two or all three strands. The following </w:t>
      </w:r>
      <w:r w:rsidRPr="009A3F55">
        <w:rPr>
          <w:rFonts w:ascii="Goudy Old Style" w:hAnsi="Goudy Old Style"/>
          <w:b/>
          <w:bCs/>
          <w:i/>
          <w:iCs/>
        </w:rPr>
        <w:t xml:space="preserve">examples </w:t>
      </w:r>
      <w:r w:rsidRPr="009A3F55">
        <w:rPr>
          <w:rFonts w:ascii="Goudy Old Style" w:hAnsi="Goudy Old Style"/>
        </w:rPr>
        <w:t>are provided to help generate further ideas without limiting the scope</w:t>
      </w:r>
      <w:r>
        <w:rPr>
          <w:rFonts w:ascii="Goudy Old Style" w:hAnsi="Goudy Old Style"/>
        </w:rPr>
        <w:t xml:space="preserve"> and direction of a CAS project:</w:t>
      </w:r>
      <w:r w:rsidRPr="009A3F55">
        <w:rPr>
          <w:rFonts w:ascii="Goudy Old Style" w:hAnsi="Goudy Old Style"/>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936"/>
        <w:gridCol w:w="517"/>
        <w:gridCol w:w="591"/>
        <w:gridCol w:w="532"/>
      </w:tblGrid>
      <w:tr w:rsidR="00513B0B" w:rsidRPr="009C2969" w14:paraId="0433E7F0" w14:textId="77777777" w:rsidTr="001F2575">
        <w:tc>
          <w:tcPr>
            <w:tcW w:w="9288" w:type="dxa"/>
            <w:shd w:val="clear" w:color="auto" w:fill="000000"/>
          </w:tcPr>
          <w:p w14:paraId="22016112" w14:textId="77777777" w:rsidR="00513B0B" w:rsidRPr="009C2969" w:rsidRDefault="00513B0B" w:rsidP="001F2575">
            <w:pPr>
              <w:rPr>
                <w:rFonts w:ascii="Goudy Old Style" w:hAnsi="Goudy Old Style"/>
                <w:b/>
                <w:bCs/>
              </w:rPr>
            </w:pPr>
            <w:r w:rsidRPr="009C2969">
              <w:rPr>
                <w:rFonts w:ascii="Goudy Old Style" w:hAnsi="Goudy Old Style"/>
                <w:b/>
                <w:bCs/>
              </w:rPr>
              <w:t>Activity</w:t>
            </w:r>
          </w:p>
        </w:tc>
        <w:tc>
          <w:tcPr>
            <w:tcW w:w="540" w:type="dxa"/>
            <w:shd w:val="clear" w:color="auto" w:fill="000000"/>
          </w:tcPr>
          <w:p w14:paraId="29F5BF90" w14:textId="77777777" w:rsidR="00513B0B" w:rsidRPr="009C2969" w:rsidRDefault="00513B0B" w:rsidP="001F2575">
            <w:pPr>
              <w:rPr>
                <w:rFonts w:ascii="Goudy Old Style" w:hAnsi="Goudy Old Style"/>
                <w:b/>
                <w:bCs/>
              </w:rPr>
            </w:pPr>
            <w:r w:rsidRPr="009C2969">
              <w:rPr>
                <w:rFonts w:ascii="Goudy Old Style" w:hAnsi="Goudy Old Style"/>
                <w:b/>
                <w:bCs/>
              </w:rPr>
              <w:t>C</w:t>
            </w:r>
          </w:p>
        </w:tc>
        <w:tc>
          <w:tcPr>
            <w:tcW w:w="630" w:type="dxa"/>
            <w:shd w:val="clear" w:color="auto" w:fill="000000"/>
          </w:tcPr>
          <w:p w14:paraId="53C2D0DA" w14:textId="77777777" w:rsidR="00513B0B" w:rsidRPr="009C2969" w:rsidRDefault="00513B0B" w:rsidP="001F2575">
            <w:pPr>
              <w:rPr>
                <w:rFonts w:ascii="Goudy Old Style" w:hAnsi="Goudy Old Style"/>
                <w:b/>
                <w:bCs/>
              </w:rPr>
            </w:pPr>
            <w:r w:rsidRPr="009C2969">
              <w:rPr>
                <w:rFonts w:ascii="Goudy Old Style" w:hAnsi="Goudy Old Style"/>
                <w:b/>
                <w:bCs/>
              </w:rPr>
              <w:t>A</w:t>
            </w:r>
          </w:p>
        </w:tc>
        <w:tc>
          <w:tcPr>
            <w:tcW w:w="558" w:type="dxa"/>
            <w:shd w:val="clear" w:color="auto" w:fill="000000"/>
          </w:tcPr>
          <w:p w14:paraId="73D3175B" w14:textId="77777777" w:rsidR="00513B0B" w:rsidRPr="009C2969" w:rsidRDefault="00513B0B" w:rsidP="001F2575">
            <w:pPr>
              <w:rPr>
                <w:rFonts w:ascii="Goudy Old Style" w:hAnsi="Goudy Old Style"/>
                <w:b/>
                <w:bCs/>
              </w:rPr>
            </w:pPr>
            <w:r w:rsidRPr="009C2969">
              <w:rPr>
                <w:rFonts w:ascii="Goudy Old Style" w:hAnsi="Goudy Old Style"/>
                <w:b/>
                <w:bCs/>
              </w:rPr>
              <w:t>S</w:t>
            </w:r>
          </w:p>
        </w:tc>
      </w:tr>
      <w:tr w:rsidR="00513B0B" w:rsidRPr="009C2969" w14:paraId="04588249" w14:textId="77777777" w:rsidTr="001F2575">
        <w:tc>
          <w:tcPr>
            <w:tcW w:w="9288" w:type="dxa"/>
            <w:shd w:val="clear" w:color="auto" w:fill="auto"/>
          </w:tcPr>
          <w:p w14:paraId="565588A0" w14:textId="77777777" w:rsidR="00513B0B" w:rsidRPr="009C2969" w:rsidRDefault="00513B0B" w:rsidP="001F2575">
            <w:pPr>
              <w:rPr>
                <w:rFonts w:ascii="Goudy Old Style" w:hAnsi="Goudy Old Style"/>
                <w:bCs/>
              </w:rPr>
            </w:pPr>
            <w:r>
              <w:rPr>
                <w:rFonts w:ascii="Goudy Old Style" w:hAnsi="Goudy Old Style"/>
                <w:bCs/>
              </w:rPr>
              <w:t>A student group plans, designs and creates a mural</w:t>
            </w:r>
          </w:p>
        </w:tc>
        <w:tc>
          <w:tcPr>
            <w:tcW w:w="540" w:type="dxa"/>
            <w:shd w:val="clear" w:color="auto" w:fill="auto"/>
          </w:tcPr>
          <w:p w14:paraId="2A6742EF" w14:textId="77777777" w:rsidR="00513B0B" w:rsidRPr="009C2969" w:rsidRDefault="00513B0B" w:rsidP="001F2575">
            <w:pPr>
              <w:rPr>
                <w:rFonts w:ascii="Goudy Old Style" w:hAnsi="Goudy Old Style"/>
              </w:rPr>
            </w:pPr>
            <w:r w:rsidRPr="009C2969">
              <w:rPr>
                <w:rFonts w:ascii="Goudy Old Style" w:hAnsi="Goudy Old Style"/>
              </w:rPr>
              <w:sym w:font="Wingdings" w:char="F0FC"/>
            </w:r>
          </w:p>
        </w:tc>
        <w:tc>
          <w:tcPr>
            <w:tcW w:w="630" w:type="dxa"/>
            <w:shd w:val="clear" w:color="auto" w:fill="auto"/>
          </w:tcPr>
          <w:p w14:paraId="567F9860" w14:textId="77777777" w:rsidR="00513B0B" w:rsidRPr="009C2969" w:rsidRDefault="00513B0B" w:rsidP="001F2575">
            <w:pPr>
              <w:rPr>
                <w:rFonts w:ascii="Goudy Old Style" w:hAnsi="Goudy Old Style"/>
              </w:rPr>
            </w:pPr>
          </w:p>
        </w:tc>
        <w:tc>
          <w:tcPr>
            <w:tcW w:w="558" w:type="dxa"/>
            <w:shd w:val="clear" w:color="auto" w:fill="auto"/>
          </w:tcPr>
          <w:p w14:paraId="780574A3" w14:textId="77777777" w:rsidR="00513B0B" w:rsidRPr="009C2969" w:rsidRDefault="00513B0B" w:rsidP="001F2575">
            <w:pPr>
              <w:rPr>
                <w:rFonts w:ascii="Goudy Old Style" w:hAnsi="Goudy Old Style"/>
              </w:rPr>
            </w:pPr>
          </w:p>
        </w:tc>
      </w:tr>
      <w:tr w:rsidR="00513B0B" w:rsidRPr="009C2969" w14:paraId="55CF3555" w14:textId="77777777" w:rsidTr="001F2575">
        <w:tc>
          <w:tcPr>
            <w:tcW w:w="9288" w:type="dxa"/>
            <w:shd w:val="clear" w:color="auto" w:fill="auto"/>
          </w:tcPr>
          <w:p w14:paraId="528AE1BE" w14:textId="77777777" w:rsidR="00513B0B" w:rsidRPr="009C2969" w:rsidRDefault="00513B0B" w:rsidP="001F2575">
            <w:pPr>
              <w:rPr>
                <w:rFonts w:ascii="Goudy Old Style" w:hAnsi="Goudy Old Style"/>
                <w:bCs/>
              </w:rPr>
            </w:pPr>
            <w:r>
              <w:rPr>
                <w:rFonts w:ascii="Goudy Old Style" w:hAnsi="Goudy Old Style"/>
                <w:bCs/>
              </w:rPr>
              <w:t>Students organize and participate in a sports team including training sessions and matches</w:t>
            </w:r>
          </w:p>
        </w:tc>
        <w:tc>
          <w:tcPr>
            <w:tcW w:w="540" w:type="dxa"/>
            <w:shd w:val="clear" w:color="auto" w:fill="auto"/>
          </w:tcPr>
          <w:p w14:paraId="35030AD8" w14:textId="77777777" w:rsidR="00513B0B" w:rsidRPr="009C2969" w:rsidRDefault="00513B0B" w:rsidP="001F2575">
            <w:pPr>
              <w:rPr>
                <w:rFonts w:ascii="Goudy Old Style" w:hAnsi="Goudy Old Style"/>
              </w:rPr>
            </w:pPr>
          </w:p>
        </w:tc>
        <w:tc>
          <w:tcPr>
            <w:tcW w:w="630" w:type="dxa"/>
            <w:shd w:val="clear" w:color="auto" w:fill="auto"/>
          </w:tcPr>
          <w:p w14:paraId="50C3CB9F" w14:textId="77777777" w:rsidR="00513B0B" w:rsidRPr="009C2969" w:rsidRDefault="00513B0B" w:rsidP="001F2575">
            <w:pPr>
              <w:rPr>
                <w:rFonts w:ascii="Goudy Old Style" w:hAnsi="Goudy Old Style"/>
              </w:rPr>
            </w:pPr>
            <w:r w:rsidRPr="009C2969">
              <w:rPr>
                <w:rFonts w:ascii="Goudy Old Style" w:hAnsi="Goudy Old Style"/>
              </w:rPr>
              <w:sym w:font="Wingdings" w:char="F0FC"/>
            </w:r>
          </w:p>
        </w:tc>
        <w:tc>
          <w:tcPr>
            <w:tcW w:w="558" w:type="dxa"/>
            <w:shd w:val="clear" w:color="auto" w:fill="auto"/>
          </w:tcPr>
          <w:p w14:paraId="026773B9" w14:textId="77777777" w:rsidR="00513B0B" w:rsidRPr="009C2969" w:rsidRDefault="00513B0B" w:rsidP="001F2575">
            <w:pPr>
              <w:rPr>
                <w:rFonts w:ascii="Goudy Old Style" w:hAnsi="Goudy Old Style"/>
              </w:rPr>
            </w:pPr>
          </w:p>
        </w:tc>
      </w:tr>
      <w:tr w:rsidR="00513B0B" w:rsidRPr="009C2969" w14:paraId="35634035" w14:textId="77777777" w:rsidTr="001F2575">
        <w:tc>
          <w:tcPr>
            <w:tcW w:w="9288" w:type="dxa"/>
            <w:shd w:val="clear" w:color="auto" w:fill="auto"/>
          </w:tcPr>
          <w:p w14:paraId="093DCF68" w14:textId="77777777" w:rsidR="00513B0B" w:rsidRPr="009C2969" w:rsidRDefault="00513B0B" w:rsidP="001F2575">
            <w:pPr>
              <w:rPr>
                <w:rFonts w:ascii="Goudy Old Style" w:hAnsi="Goudy Old Style"/>
                <w:bCs/>
              </w:rPr>
            </w:pPr>
            <w:r>
              <w:rPr>
                <w:rFonts w:ascii="Goudy Old Style" w:hAnsi="Goudy Old Style"/>
                <w:bCs/>
              </w:rPr>
              <w:t>Students set up and conduct tutoring for people in need</w:t>
            </w:r>
          </w:p>
        </w:tc>
        <w:tc>
          <w:tcPr>
            <w:tcW w:w="540" w:type="dxa"/>
            <w:shd w:val="clear" w:color="auto" w:fill="auto"/>
          </w:tcPr>
          <w:p w14:paraId="234A84E0" w14:textId="77777777" w:rsidR="00513B0B" w:rsidRPr="009C2969" w:rsidRDefault="00513B0B" w:rsidP="001F2575">
            <w:pPr>
              <w:rPr>
                <w:rFonts w:ascii="Goudy Old Style" w:hAnsi="Goudy Old Style"/>
              </w:rPr>
            </w:pPr>
          </w:p>
        </w:tc>
        <w:tc>
          <w:tcPr>
            <w:tcW w:w="630" w:type="dxa"/>
            <w:shd w:val="clear" w:color="auto" w:fill="auto"/>
          </w:tcPr>
          <w:p w14:paraId="7CD852C6" w14:textId="77777777" w:rsidR="00513B0B" w:rsidRPr="009C2969" w:rsidRDefault="00513B0B" w:rsidP="001F2575">
            <w:pPr>
              <w:rPr>
                <w:rFonts w:ascii="Goudy Old Style" w:hAnsi="Goudy Old Style"/>
              </w:rPr>
            </w:pPr>
          </w:p>
        </w:tc>
        <w:tc>
          <w:tcPr>
            <w:tcW w:w="558" w:type="dxa"/>
            <w:shd w:val="clear" w:color="auto" w:fill="auto"/>
          </w:tcPr>
          <w:p w14:paraId="11EC6820" w14:textId="77777777" w:rsidR="00513B0B" w:rsidRPr="009C2969" w:rsidRDefault="00513B0B" w:rsidP="001F2575">
            <w:pPr>
              <w:rPr>
                <w:rFonts w:ascii="Goudy Old Style" w:hAnsi="Goudy Old Style"/>
              </w:rPr>
            </w:pPr>
            <w:r w:rsidRPr="009C2969">
              <w:rPr>
                <w:rFonts w:ascii="Goudy Old Style" w:hAnsi="Goudy Old Style"/>
              </w:rPr>
              <w:sym w:font="Wingdings" w:char="F0FC"/>
            </w:r>
          </w:p>
        </w:tc>
      </w:tr>
      <w:tr w:rsidR="00513B0B" w:rsidRPr="009C2969" w14:paraId="1B67D4AF" w14:textId="77777777" w:rsidTr="001F2575">
        <w:tc>
          <w:tcPr>
            <w:tcW w:w="9288" w:type="dxa"/>
            <w:shd w:val="clear" w:color="auto" w:fill="auto"/>
          </w:tcPr>
          <w:p w14:paraId="3BA30E04" w14:textId="77777777" w:rsidR="00513B0B" w:rsidRPr="009C2969" w:rsidRDefault="00513B0B" w:rsidP="001F2575">
            <w:pPr>
              <w:rPr>
                <w:rFonts w:ascii="Goudy Old Style" w:hAnsi="Goudy Old Style"/>
                <w:bCs/>
              </w:rPr>
            </w:pPr>
            <w:r>
              <w:rPr>
                <w:rFonts w:ascii="Goudy Old Style" w:hAnsi="Goudy Old Style"/>
                <w:bCs/>
              </w:rPr>
              <w:t>Students choreograph a routine for their marching band</w:t>
            </w:r>
          </w:p>
        </w:tc>
        <w:tc>
          <w:tcPr>
            <w:tcW w:w="540" w:type="dxa"/>
            <w:shd w:val="clear" w:color="auto" w:fill="auto"/>
          </w:tcPr>
          <w:p w14:paraId="795D8458" w14:textId="77777777" w:rsidR="00513B0B" w:rsidRPr="009C2969" w:rsidRDefault="00513B0B" w:rsidP="001F2575">
            <w:pPr>
              <w:rPr>
                <w:rFonts w:ascii="Goudy Old Style" w:hAnsi="Goudy Old Style"/>
              </w:rPr>
            </w:pPr>
            <w:r w:rsidRPr="009C2969">
              <w:rPr>
                <w:rFonts w:ascii="Goudy Old Style" w:hAnsi="Goudy Old Style"/>
              </w:rPr>
              <w:sym w:font="Wingdings" w:char="F0FC"/>
            </w:r>
          </w:p>
        </w:tc>
        <w:tc>
          <w:tcPr>
            <w:tcW w:w="630" w:type="dxa"/>
            <w:shd w:val="clear" w:color="auto" w:fill="auto"/>
          </w:tcPr>
          <w:p w14:paraId="13AB1C75" w14:textId="77777777" w:rsidR="00513B0B" w:rsidRPr="009C2969" w:rsidRDefault="00513B0B" w:rsidP="001F2575">
            <w:pPr>
              <w:rPr>
                <w:rFonts w:ascii="Goudy Old Style" w:hAnsi="Goudy Old Style"/>
              </w:rPr>
            </w:pPr>
            <w:r w:rsidRPr="009C2969">
              <w:rPr>
                <w:rFonts w:ascii="Goudy Old Style" w:hAnsi="Goudy Old Style"/>
              </w:rPr>
              <w:sym w:font="Wingdings" w:char="F0FC"/>
            </w:r>
          </w:p>
        </w:tc>
        <w:tc>
          <w:tcPr>
            <w:tcW w:w="558" w:type="dxa"/>
            <w:shd w:val="clear" w:color="auto" w:fill="auto"/>
          </w:tcPr>
          <w:p w14:paraId="266F6AFB" w14:textId="77777777" w:rsidR="00513B0B" w:rsidRPr="009C2969" w:rsidRDefault="00513B0B" w:rsidP="001F2575">
            <w:pPr>
              <w:rPr>
                <w:rFonts w:ascii="Goudy Old Style" w:hAnsi="Goudy Old Style"/>
              </w:rPr>
            </w:pPr>
          </w:p>
        </w:tc>
      </w:tr>
      <w:tr w:rsidR="00513B0B" w:rsidRPr="009C2969" w14:paraId="35D525F0" w14:textId="77777777" w:rsidTr="001F2575">
        <w:tc>
          <w:tcPr>
            <w:tcW w:w="9288" w:type="dxa"/>
            <w:shd w:val="clear" w:color="auto" w:fill="auto"/>
          </w:tcPr>
          <w:p w14:paraId="79570B92" w14:textId="77777777" w:rsidR="00513B0B" w:rsidRPr="009C2969" w:rsidRDefault="00513B0B" w:rsidP="001F2575">
            <w:pPr>
              <w:rPr>
                <w:rFonts w:ascii="Goudy Old Style" w:hAnsi="Goudy Old Style"/>
                <w:bCs/>
              </w:rPr>
            </w:pPr>
            <w:r>
              <w:rPr>
                <w:rFonts w:ascii="Goudy Old Style" w:hAnsi="Goudy Old Style"/>
                <w:bCs/>
              </w:rPr>
              <w:t>Students plan and participate in the planting &amp; maintenance of a garden w/the community</w:t>
            </w:r>
          </w:p>
        </w:tc>
        <w:tc>
          <w:tcPr>
            <w:tcW w:w="540" w:type="dxa"/>
            <w:shd w:val="clear" w:color="auto" w:fill="auto"/>
          </w:tcPr>
          <w:p w14:paraId="1B63E39E" w14:textId="77777777" w:rsidR="00513B0B" w:rsidRPr="009C2969" w:rsidRDefault="00513B0B" w:rsidP="001F2575">
            <w:pPr>
              <w:rPr>
                <w:rFonts w:ascii="Goudy Old Style" w:hAnsi="Goudy Old Style"/>
              </w:rPr>
            </w:pPr>
            <w:r w:rsidRPr="009C2969">
              <w:rPr>
                <w:rFonts w:ascii="Goudy Old Style" w:hAnsi="Goudy Old Style"/>
              </w:rPr>
              <w:sym w:font="Wingdings" w:char="F0FC"/>
            </w:r>
          </w:p>
        </w:tc>
        <w:tc>
          <w:tcPr>
            <w:tcW w:w="630" w:type="dxa"/>
            <w:shd w:val="clear" w:color="auto" w:fill="auto"/>
          </w:tcPr>
          <w:p w14:paraId="621FD660" w14:textId="77777777" w:rsidR="00513B0B" w:rsidRPr="009C2969" w:rsidRDefault="00513B0B" w:rsidP="001F2575">
            <w:pPr>
              <w:rPr>
                <w:rFonts w:ascii="Goudy Old Style" w:hAnsi="Goudy Old Style"/>
              </w:rPr>
            </w:pPr>
          </w:p>
        </w:tc>
        <w:tc>
          <w:tcPr>
            <w:tcW w:w="558" w:type="dxa"/>
            <w:shd w:val="clear" w:color="auto" w:fill="auto"/>
          </w:tcPr>
          <w:p w14:paraId="7A7000A1" w14:textId="77777777" w:rsidR="00513B0B" w:rsidRPr="009C2969" w:rsidRDefault="00513B0B" w:rsidP="001F2575">
            <w:pPr>
              <w:rPr>
                <w:rFonts w:ascii="Goudy Old Style" w:hAnsi="Goudy Old Style"/>
              </w:rPr>
            </w:pPr>
            <w:r w:rsidRPr="009C2969">
              <w:rPr>
                <w:rFonts w:ascii="Goudy Old Style" w:hAnsi="Goudy Old Style"/>
              </w:rPr>
              <w:sym w:font="Wingdings" w:char="F0FC"/>
            </w:r>
          </w:p>
        </w:tc>
      </w:tr>
      <w:tr w:rsidR="00513B0B" w:rsidRPr="009C2969" w14:paraId="339537A2" w14:textId="77777777" w:rsidTr="001F2575">
        <w:tc>
          <w:tcPr>
            <w:tcW w:w="9288" w:type="dxa"/>
            <w:shd w:val="clear" w:color="auto" w:fill="auto"/>
          </w:tcPr>
          <w:p w14:paraId="4D1D2EFF" w14:textId="77777777" w:rsidR="00513B0B" w:rsidRPr="009C2969" w:rsidRDefault="00513B0B" w:rsidP="001F2575">
            <w:pPr>
              <w:rPr>
                <w:rFonts w:ascii="Goudy Old Style" w:hAnsi="Goudy Old Style"/>
                <w:bCs/>
              </w:rPr>
            </w:pPr>
            <w:r>
              <w:rPr>
                <w:rFonts w:ascii="Goudy Old Style" w:hAnsi="Goudy Old Style"/>
                <w:bCs/>
              </w:rPr>
              <w:t>Students identify that children at a local school need backpacks and subsequently design &amp; make backpacks out of recycled materials</w:t>
            </w:r>
          </w:p>
        </w:tc>
        <w:tc>
          <w:tcPr>
            <w:tcW w:w="540" w:type="dxa"/>
            <w:shd w:val="clear" w:color="auto" w:fill="auto"/>
          </w:tcPr>
          <w:p w14:paraId="73A0B910" w14:textId="77777777" w:rsidR="00513B0B" w:rsidRPr="009C2969" w:rsidRDefault="00513B0B" w:rsidP="001F2575">
            <w:pPr>
              <w:rPr>
                <w:rFonts w:ascii="Goudy Old Style" w:hAnsi="Goudy Old Style"/>
              </w:rPr>
            </w:pPr>
            <w:r w:rsidRPr="009C2969">
              <w:rPr>
                <w:rFonts w:ascii="Goudy Old Style" w:hAnsi="Goudy Old Style"/>
              </w:rPr>
              <w:sym w:font="Wingdings" w:char="F0FC"/>
            </w:r>
          </w:p>
        </w:tc>
        <w:tc>
          <w:tcPr>
            <w:tcW w:w="630" w:type="dxa"/>
            <w:shd w:val="clear" w:color="auto" w:fill="auto"/>
          </w:tcPr>
          <w:p w14:paraId="77E87F23" w14:textId="77777777" w:rsidR="00513B0B" w:rsidRPr="009C2969" w:rsidRDefault="00513B0B" w:rsidP="001F2575">
            <w:pPr>
              <w:rPr>
                <w:rFonts w:ascii="Goudy Old Style" w:hAnsi="Goudy Old Style"/>
              </w:rPr>
            </w:pPr>
          </w:p>
        </w:tc>
        <w:tc>
          <w:tcPr>
            <w:tcW w:w="558" w:type="dxa"/>
            <w:shd w:val="clear" w:color="auto" w:fill="auto"/>
          </w:tcPr>
          <w:p w14:paraId="2D626A50" w14:textId="77777777" w:rsidR="00513B0B" w:rsidRPr="009C2969" w:rsidRDefault="00513B0B" w:rsidP="001F2575">
            <w:pPr>
              <w:rPr>
                <w:rFonts w:ascii="Goudy Old Style" w:hAnsi="Goudy Old Style"/>
              </w:rPr>
            </w:pPr>
            <w:r w:rsidRPr="009C2969">
              <w:rPr>
                <w:rFonts w:ascii="Goudy Old Style" w:hAnsi="Goudy Old Style"/>
              </w:rPr>
              <w:sym w:font="Wingdings" w:char="F0FC"/>
            </w:r>
          </w:p>
        </w:tc>
      </w:tr>
      <w:tr w:rsidR="00513B0B" w:rsidRPr="009C2969" w14:paraId="3CD5464B" w14:textId="77777777" w:rsidTr="001F2575">
        <w:tc>
          <w:tcPr>
            <w:tcW w:w="9288" w:type="dxa"/>
            <w:shd w:val="clear" w:color="auto" w:fill="auto"/>
          </w:tcPr>
          <w:p w14:paraId="7E842102" w14:textId="77777777" w:rsidR="00513B0B" w:rsidRPr="009C2969" w:rsidRDefault="00513B0B" w:rsidP="001F2575">
            <w:pPr>
              <w:rPr>
                <w:rFonts w:ascii="Goudy Old Style" w:hAnsi="Goudy Old Style"/>
                <w:bCs/>
              </w:rPr>
            </w:pPr>
            <w:r>
              <w:rPr>
                <w:rFonts w:ascii="Goudy Old Style" w:hAnsi="Goudy Old Style"/>
                <w:bCs/>
              </w:rPr>
              <w:t>Students r</w:t>
            </w:r>
            <w:r w:rsidRPr="009C2969">
              <w:rPr>
                <w:rFonts w:ascii="Goudy Old Style" w:hAnsi="Goudy Old Style"/>
                <w:bCs/>
              </w:rPr>
              <w:t>ehearse and perform a dance production for a community retirement home</w:t>
            </w:r>
          </w:p>
        </w:tc>
        <w:tc>
          <w:tcPr>
            <w:tcW w:w="540" w:type="dxa"/>
            <w:shd w:val="clear" w:color="auto" w:fill="auto"/>
          </w:tcPr>
          <w:p w14:paraId="2DF33DCB" w14:textId="77777777" w:rsidR="00513B0B" w:rsidRPr="009C2969" w:rsidRDefault="00513B0B" w:rsidP="001F2575">
            <w:pPr>
              <w:rPr>
                <w:rFonts w:ascii="Goudy Old Style" w:hAnsi="Goudy Old Style"/>
              </w:rPr>
            </w:pPr>
            <w:r w:rsidRPr="009C2969">
              <w:rPr>
                <w:rFonts w:ascii="Goudy Old Style" w:hAnsi="Goudy Old Style"/>
              </w:rPr>
              <w:sym w:font="Wingdings" w:char="F0FC"/>
            </w:r>
          </w:p>
        </w:tc>
        <w:tc>
          <w:tcPr>
            <w:tcW w:w="630" w:type="dxa"/>
            <w:shd w:val="clear" w:color="auto" w:fill="auto"/>
          </w:tcPr>
          <w:p w14:paraId="67965628" w14:textId="77777777" w:rsidR="00513B0B" w:rsidRPr="009C2969" w:rsidRDefault="00513B0B" w:rsidP="001F2575">
            <w:pPr>
              <w:rPr>
                <w:rFonts w:ascii="Goudy Old Style" w:hAnsi="Goudy Old Style"/>
              </w:rPr>
            </w:pPr>
            <w:r w:rsidRPr="009C2969">
              <w:rPr>
                <w:rFonts w:ascii="Goudy Old Style" w:hAnsi="Goudy Old Style"/>
              </w:rPr>
              <w:sym w:font="Wingdings" w:char="F0FC"/>
            </w:r>
          </w:p>
        </w:tc>
        <w:tc>
          <w:tcPr>
            <w:tcW w:w="558" w:type="dxa"/>
            <w:shd w:val="clear" w:color="auto" w:fill="auto"/>
          </w:tcPr>
          <w:p w14:paraId="0D742C54" w14:textId="77777777" w:rsidR="00513B0B" w:rsidRPr="009C2969" w:rsidRDefault="00513B0B" w:rsidP="001F2575">
            <w:pPr>
              <w:rPr>
                <w:rFonts w:ascii="Goudy Old Style" w:hAnsi="Goudy Old Style"/>
              </w:rPr>
            </w:pPr>
            <w:r w:rsidRPr="009C2969">
              <w:rPr>
                <w:rFonts w:ascii="Goudy Old Style" w:hAnsi="Goudy Old Style"/>
              </w:rPr>
              <w:sym w:font="Wingdings" w:char="F0FC"/>
            </w:r>
          </w:p>
        </w:tc>
      </w:tr>
    </w:tbl>
    <w:p w14:paraId="5CF6726D" w14:textId="77777777" w:rsidR="00513B0B" w:rsidRDefault="00513B0B" w:rsidP="00513B0B">
      <w:pPr>
        <w:rPr>
          <w:rFonts w:ascii="Goudy Old Style" w:hAnsi="Goudy Old Style"/>
        </w:rPr>
      </w:pPr>
    </w:p>
    <w:p w14:paraId="7590AEDD" w14:textId="77777777" w:rsidR="00513B0B" w:rsidRDefault="00513B0B" w:rsidP="00513B0B">
      <w:pPr>
        <w:rPr>
          <w:rFonts w:ascii="Goudy Old Style" w:hAnsi="Goudy Old Style"/>
        </w:rPr>
      </w:pPr>
      <w:r w:rsidRPr="009C2969">
        <w:rPr>
          <w:rFonts w:ascii="Goudy Old Style" w:hAnsi="Goudy Old Style"/>
        </w:rPr>
        <w:t xml:space="preserve">All CAS projects are designed with a defined purpose and goals. Individual students identify one or more learning outcomes to further guide their role and responsibilities in the CAS project. Students will likely identify more outcomes, or modify expected outcomes during the CAS project and/or at its completion. </w:t>
      </w:r>
      <w:r w:rsidRPr="009C2969">
        <w:rPr>
          <w:rFonts w:ascii="MS Mincho" w:eastAsia="MS Mincho" w:hAnsi="MS Mincho" w:cs="MS Mincho"/>
        </w:rPr>
        <w:t> </w:t>
      </w:r>
    </w:p>
    <w:p w14:paraId="4A914A5F" w14:textId="77777777" w:rsidR="00513B0B" w:rsidRDefault="00513B0B" w:rsidP="00513B0B">
      <w:pPr>
        <w:rPr>
          <w:rFonts w:ascii="Goudy Old Style" w:hAnsi="Goudy Old Style"/>
        </w:rPr>
      </w:pPr>
    </w:p>
    <w:p w14:paraId="42DF028B" w14:textId="4BFED450" w:rsidR="00513B0B" w:rsidRDefault="000667AF" w:rsidP="00513B0B">
      <w:pPr>
        <w:rPr>
          <w:rFonts w:ascii="Goudy Old Style" w:hAnsi="Goudy Old Style"/>
        </w:rPr>
      </w:pPr>
      <w:r>
        <w:rPr>
          <w:rFonts w:ascii="Goudy Old Style" w:hAnsi="Goudy Old Style"/>
          <w:b/>
          <w:noProof/>
        </w:rPr>
        <mc:AlternateContent>
          <mc:Choice Requires="wps">
            <w:drawing>
              <wp:anchor distT="0" distB="0" distL="114300" distR="114300" simplePos="0" relativeHeight="251660288" behindDoc="0" locked="0" layoutInCell="1" allowOverlap="1" wp14:anchorId="3A7DC169" wp14:editId="128D46FB">
                <wp:simplePos x="0" y="0"/>
                <wp:positionH relativeFrom="column">
                  <wp:posOffset>-519430</wp:posOffset>
                </wp:positionH>
                <wp:positionV relativeFrom="paragraph">
                  <wp:posOffset>719455</wp:posOffset>
                </wp:positionV>
                <wp:extent cx="6858000" cy="571500"/>
                <wp:effectExtent l="0" t="0" r="25400" b="38100"/>
                <wp:wrapSquare wrapText="bothSides"/>
                <wp:docPr id="42" name="Text Box 42"/>
                <wp:cNvGraphicFramePr/>
                <a:graphic xmlns:a="http://schemas.openxmlformats.org/drawingml/2006/main">
                  <a:graphicData uri="http://schemas.microsoft.com/office/word/2010/wordprocessingShape">
                    <wps:wsp>
                      <wps:cNvSpPr txBox="1"/>
                      <wps:spPr>
                        <a:xfrm>
                          <a:off x="0" y="0"/>
                          <a:ext cx="6858000" cy="5715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6493421" w14:textId="77777777" w:rsidR="00513B0B" w:rsidRPr="001C6418" w:rsidRDefault="00513B0B" w:rsidP="00513B0B">
                            <w:pPr>
                              <w:jc w:val="center"/>
                              <w:rPr>
                                <w:sz w:val="52"/>
                                <w:szCs w:val="52"/>
                              </w:rPr>
                            </w:pPr>
                            <w:r>
                              <w:rPr>
                                <w:sz w:val="52"/>
                                <w:szCs w:val="52"/>
                              </w:rPr>
                              <w:t>Service Learning/Projects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3A7DC169" id="Text Box 42" o:spid="_x0000_s1027" type="#_x0000_t202" style="position:absolute;margin-left:-40.9pt;margin-top:56.65pt;width:540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" fillcolor="white [3201]" strokecolor="black [3200]" strokeweight="1pt">
                <v:textbox>
                  <w:txbxContent>
                    <w:p w14:paraId="56493421" w14:textId="77777777" w:rsidR="00513B0B" w:rsidRPr="001C6418" w:rsidRDefault="00513B0B" w:rsidP="00513B0B">
                      <w:pPr>
                        <w:jc w:val="center"/>
                        <w:rPr>
                          <w:sz w:val="52"/>
                          <w:szCs w:val="52"/>
                        </w:rPr>
                      </w:pPr>
                      <w:r>
                        <w:rPr>
                          <w:sz w:val="52"/>
                          <w:szCs w:val="52"/>
                        </w:rPr>
                        <w:t>Service Learning/Projects</w:t>
                      </w:r>
                    </w:p>
                  </w:txbxContent>
                </v:textbox>
                <w10:wrap type="square"/>
              </v:shape>
            </w:pict>
          </mc:Fallback>
        </mc:AlternateContent>
      </w:r>
      <w:r w:rsidR="00513B0B" w:rsidRPr="009C2969">
        <w:rPr>
          <w:rFonts w:ascii="Goudy Old Style" w:hAnsi="Goudy Old Style"/>
          <w:b/>
          <w:bCs/>
          <w:i/>
          <w:iCs/>
        </w:rPr>
        <w:t xml:space="preserve">A minimum of one month </w:t>
      </w:r>
      <w:r w:rsidR="00513B0B" w:rsidRPr="009C2969">
        <w:rPr>
          <w:rFonts w:ascii="Goudy Old Style" w:hAnsi="Goudy Old Style"/>
        </w:rPr>
        <w:t>is recommended for a CAS project, from planning to completion. CAS projects of longer duration can pro</w:t>
      </w:r>
      <w:r w:rsidR="00513B0B">
        <w:rPr>
          <w:rFonts w:ascii="Goudy Old Style" w:hAnsi="Goudy Old Style"/>
        </w:rPr>
        <w:t>vide even greater scope and op</w:t>
      </w:r>
      <w:r w:rsidR="00513B0B" w:rsidRPr="009C2969">
        <w:rPr>
          <w:rFonts w:ascii="Goudy Old Style" w:hAnsi="Goudy Old Style"/>
        </w:rPr>
        <w:t xml:space="preserve">portunities for all </w:t>
      </w:r>
      <w:r>
        <w:rPr>
          <w:rFonts w:ascii="Goudy Old Style" w:hAnsi="Goudy Old Style"/>
        </w:rPr>
        <w:t>par</w:t>
      </w:r>
      <w:r w:rsidR="003A397B">
        <w:rPr>
          <w:rFonts w:ascii="Goudy Old Style" w:hAnsi="Goudy Old Style"/>
        </w:rPr>
        <w:t>tici</w:t>
      </w:r>
      <w:r w:rsidR="00513B0B" w:rsidRPr="009C2969">
        <w:rPr>
          <w:rFonts w:ascii="Goudy Old Style" w:hAnsi="Goudy Old Style"/>
        </w:rPr>
        <w:t xml:space="preserve">pants and should be encouraged. </w:t>
      </w:r>
    </w:p>
    <w:p w14:paraId="007154C8" w14:textId="7A324622" w:rsidR="00513B0B" w:rsidRDefault="00513B0B" w:rsidP="00513B0B">
      <w:pPr>
        <w:rPr>
          <w:rFonts w:ascii="Goudy Old Style" w:hAnsi="Goudy Old Style"/>
        </w:rPr>
      </w:pPr>
    </w:p>
    <w:p w14:paraId="16CE3EAC" w14:textId="7789289B" w:rsidR="00513B0B" w:rsidRDefault="00513B0B" w:rsidP="00513B0B">
      <w:pPr>
        <w:rPr>
          <w:rFonts w:ascii="Goudy Old Style" w:hAnsi="Goudy Old Style"/>
        </w:rPr>
      </w:pPr>
      <w:r w:rsidRPr="003C5A49">
        <w:rPr>
          <w:rFonts w:ascii="Goudy Old Style" w:hAnsi="Goudy Old Style"/>
        </w:rPr>
        <w:t>When a CAS project addresses the CAS strand of service (known as service project), students must take into account the opinions and expectations of others involved and focus on meaningful and authentic needs to ensure actions are respectful and reciprocal. Awareness of the possible impact and consequences of the students’ actions should be part of the planning process. Where possible, service projects should involve working alongside community members with ongoing communication. When the service project involves the use of an external facilitator such as a non-government organization or a commercial provider, care should be taken to ensure that the facilitator acts in accordance with the IB mission statement and CAS requirements.</w:t>
      </w:r>
    </w:p>
    <w:p w14:paraId="014700F1" w14:textId="776D16D0" w:rsidR="00513B0B" w:rsidRPr="003C5A49" w:rsidRDefault="00513B0B" w:rsidP="00513B0B">
      <w:pPr>
        <w:rPr>
          <w:rFonts w:ascii="Goudy Old Style" w:hAnsi="Goudy Old Style"/>
        </w:rPr>
      </w:pPr>
    </w:p>
    <w:p w14:paraId="1BFBBBDD" w14:textId="2DCFB7B8" w:rsidR="00513B0B" w:rsidRDefault="00513B0B" w:rsidP="00513B0B">
      <w:pPr>
        <w:rPr>
          <w:rFonts w:ascii="Goudy Old Style" w:hAnsi="Goudy Old Style"/>
        </w:rPr>
      </w:pPr>
      <w:r w:rsidRPr="003C5A49">
        <w:rPr>
          <w:rFonts w:ascii="Goudy Old Style" w:hAnsi="Goudy Old Style"/>
        </w:rPr>
        <w:t>A service project that includes interaction with and appreciation of diverse social or cultural backgrounds can increase international-mindedness and engagement with issues of global significance. International service projects are acceptable if clear goals and outcomes are established, understood, and based on the expectation of compelling benefits expected for all stakeholders. If a service project is conducted outside the local context, it is recommended that there is some form of continuation. For example, students could research the community served and educate themselves further about the issues involve</w:t>
      </w:r>
      <w:r w:rsidR="003A397B">
        <w:rPr>
          <w:rFonts w:ascii="Goudy Old Style" w:hAnsi="Goudy Old Style"/>
        </w:rPr>
        <w:t>d, develop an advocacy program</w:t>
      </w:r>
      <w:r w:rsidRPr="003C5A49">
        <w:rPr>
          <w:rFonts w:ascii="Goudy Old Style" w:hAnsi="Goudy Old Style"/>
        </w:rPr>
        <w:t xml:space="preserve"> for the served community, or develop greater awareness of a related need in their local community leading to some form of local action. This may inspire the next group of CAS students.</w:t>
      </w:r>
    </w:p>
    <w:p w14:paraId="2362BFC1" w14:textId="77777777" w:rsidR="00513B0B" w:rsidRDefault="00513B0B" w:rsidP="00513B0B">
      <w:pPr>
        <w:rPr>
          <w:rFonts w:ascii="Goudy Old Style" w:hAnsi="Goudy Old Style"/>
        </w:rPr>
      </w:pPr>
    </w:p>
    <w:p w14:paraId="1E6307C3" w14:textId="77777777" w:rsidR="00513B0B" w:rsidRPr="004F7262" w:rsidRDefault="00513B0B" w:rsidP="00513B0B">
      <w:pPr>
        <w:rPr>
          <w:rFonts w:ascii="Goudy Old Style" w:hAnsi="Goudy Old Style"/>
        </w:rPr>
      </w:pPr>
      <w:r w:rsidRPr="004F7262">
        <w:rPr>
          <w:rFonts w:ascii="Goudy Old Style" w:hAnsi="Goudy Old Style"/>
        </w:rPr>
        <w:t>For any service project it is important to ensure that there is:</w:t>
      </w:r>
    </w:p>
    <w:p w14:paraId="582D839A" w14:textId="77777777" w:rsidR="00513B0B" w:rsidRPr="004F7262" w:rsidRDefault="00513B0B" w:rsidP="00513B0B">
      <w:pPr>
        <w:numPr>
          <w:ilvl w:val="0"/>
          <w:numId w:val="1"/>
        </w:numPr>
        <w:rPr>
          <w:rFonts w:ascii="Goudy Old Style" w:hAnsi="Goudy Old Style"/>
        </w:rPr>
      </w:pPr>
      <w:r w:rsidRPr="004F7262">
        <w:rPr>
          <w:rFonts w:ascii="Goudy Old Style" w:hAnsi="Goudy Old Style"/>
        </w:rPr>
        <w:t>a genuine need for the service project, which has been stated and agreed upon by the potential partners</w:t>
      </w:r>
    </w:p>
    <w:p w14:paraId="651E9AE3" w14:textId="77777777" w:rsidR="00513B0B" w:rsidRPr="004F7262" w:rsidRDefault="00513B0B" w:rsidP="00513B0B">
      <w:pPr>
        <w:numPr>
          <w:ilvl w:val="0"/>
          <w:numId w:val="1"/>
        </w:numPr>
        <w:rPr>
          <w:rFonts w:ascii="Goudy Old Style" w:hAnsi="Goudy Old Style"/>
        </w:rPr>
      </w:pPr>
      <w:r w:rsidRPr="004F7262">
        <w:rPr>
          <w:rFonts w:ascii="Goudy Old Style" w:hAnsi="Goudy Old Style"/>
        </w:rPr>
        <w:t>if required, a liaison officer who has a good relationship with the community where the service project is based</w:t>
      </w:r>
    </w:p>
    <w:p w14:paraId="6228DE8A" w14:textId="77777777" w:rsidR="00513B0B" w:rsidRPr="004F7262" w:rsidRDefault="00513B0B" w:rsidP="00513B0B">
      <w:pPr>
        <w:numPr>
          <w:ilvl w:val="0"/>
          <w:numId w:val="1"/>
        </w:numPr>
        <w:rPr>
          <w:rFonts w:ascii="Goudy Old Style" w:hAnsi="Goudy Old Style"/>
        </w:rPr>
      </w:pPr>
      <w:r w:rsidRPr="004F7262">
        <w:rPr>
          <w:rFonts w:ascii="Goudy Old Style" w:hAnsi="Goudy Old Style"/>
        </w:rPr>
        <w:t>an understanding of the level of student participation that is feasible in the service project</w:t>
      </w:r>
    </w:p>
    <w:p w14:paraId="54EE396F" w14:textId="77777777" w:rsidR="00513B0B" w:rsidRPr="004F7262" w:rsidRDefault="00513B0B" w:rsidP="00513B0B">
      <w:pPr>
        <w:numPr>
          <w:ilvl w:val="0"/>
          <w:numId w:val="1"/>
        </w:numPr>
        <w:rPr>
          <w:rFonts w:ascii="Goudy Old Style" w:hAnsi="Goudy Old Style"/>
        </w:rPr>
      </w:pPr>
      <w:r w:rsidRPr="004F7262">
        <w:rPr>
          <w:rFonts w:ascii="Goudy Old Style" w:hAnsi="Goudy Old Style"/>
        </w:rPr>
        <w:t>a clear assessment of potential risks to participating students</w:t>
      </w:r>
    </w:p>
    <w:p w14:paraId="521E4757" w14:textId="77777777" w:rsidR="00513B0B" w:rsidRPr="004F7262" w:rsidRDefault="00513B0B" w:rsidP="00513B0B">
      <w:pPr>
        <w:numPr>
          <w:ilvl w:val="0"/>
          <w:numId w:val="1"/>
        </w:numPr>
        <w:rPr>
          <w:rFonts w:ascii="Goudy Old Style" w:hAnsi="Goudy Old Style"/>
        </w:rPr>
      </w:pPr>
      <w:r w:rsidRPr="004F7262">
        <w:rPr>
          <w:rFonts w:ascii="Goudy Old Style" w:hAnsi="Goudy Old Style"/>
        </w:rPr>
        <w:t>approval from the school administration for the service project</w:t>
      </w:r>
    </w:p>
    <w:p w14:paraId="6EA3C3A6" w14:textId="77777777" w:rsidR="00513B0B" w:rsidRDefault="00513B0B" w:rsidP="00513B0B">
      <w:pPr>
        <w:numPr>
          <w:ilvl w:val="0"/>
          <w:numId w:val="1"/>
        </w:numPr>
        <w:rPr>
          <w:rFonts w:ascii="Goudy Old Style" w:hAnsi="Goudy Old Style"/>
        </w:rPr>
      </w:pPr>
      <w:r w:rsidRPr="004F7262">
        <w:rPr>
          <w:rFonts w:ascii="Goudy Old Style" w:hAnsi="Goudy Old Style"/>
        </w:rPr>
        <w:t>a demonstration of how the CAS stages were followed</w:t>
      </w:r>
    </w:p>
    <w:p w14:paraId="1B95987D" w14:textId="77777777" w:rsidR="00513B0B" w:rsidRPr="004F7262" w:rsidRDefault="00513B0B" w:rsidP="00513B0B">
      <w:pPr>
        <w:numPr>
          <w:ilvl w:val="0"/>
          <w:numId w:val="1"/>
        </w:numPr>
        <w:rPr>
          <w:rFonts w:ascii="Goudy Old Style" w:hAnsi="Goudy Old Style"/>
        </w:rPr>
      </w:pPr>
      <w:proofErr w:type="gramStart"/>
      <w:r w:rsidRPr="004F7262">
        <w:rPr>
          <w:rFonts w:ascii="Goudy Old Style" w:hAnsi="Goudy Old Style"/>
        </w:rPr>
        <w:t>a</w:t>
      </w:r>
      <w:proofErr w:type="gramEnd"/>
      <w:r w:rsidRPr="004F7262">
        <w:rPr>
          <w:rFonts w:ascii="Goudy Old Style" w:hAnsi="Goudy Old Style"/>
        </w:rPr>
        <w:t xml:space="preserve"> thorough evaluation of the benefits of the service project for all involved.</w:t>
      </w:r>
    </w:p>
    <w:p w14:paraId="2DED16E7" w14:textId="50E8D510" w:rsidR="00513B0B" w:rsidRDefault="00513B0B" w:rsidP="00513B0B">
      <w:pPr>
        <w:rPr>
          <w:rFonts w:ascii="Goudy Old Style" w:hAnsi="Goudy Old Style"/>
        </w:rPr>
      </w:pPr>
      <w:bookmarkStart w:id="0" w:name="_GoBack"/>
      <w:bookmarkEnd w:id="0"/>
      <w:r w:rsidRPr="004F7262">
        <w:rPr>
          <w:rFonts w:ascii="Goudy Old Style" w:hAnsi="Goudy Old Style"/>
        </w:rPr>
        <w:lastRenderedPageBreak/>
        <w:t>Purposeful relationships between students and community members leading to sustainable service projects are potentially the most rewarding for all concerned. As community needs change, students’ responses should also evolve to meet these new circumstances. When a service project initiated by one group is adopted by other students, the new students must ensure the need is authentic or make the necessary adjustments and ensure their contribution is relevant.</w:t>
      </w:r>
    </w:p>
    <w:p w14:paraId="7B94730E" w14:textId="77777777" w:rsidR="00513B0B" w:rsidRDefault="00513B0B" w:rsidP="00513B0B">
      <w:pPr>
        <w:rPr>
          <w:rFonts w:ascii="Goudy Old Style" w:hAnsi="Goudy Old Style"/>
        </w:rPr>
      </w:pPr>
    </w:p>
    <w:p w14:paraId="090EE9CF" w14:textId="77777777" w:rsidR="00513B0B" w:rsidRDefault="00513B0B" w:rsidP="00513B0B">
      <w:pPr>
        <w:rPr>
          <w:rFonts w:ascii="Goudy Old Style" w:hAnsi="Goudy Old Style"/>
        </w:rPr>
      </w:pPr>
    </w:p>
    <w:p w14:paraId="1C2C5848" w14:textId="77777777" w:rsidR="00513B0B" w:rsidRDefault="00513B0B" w:rsidP="00513B0B">
      <w:pPr>
        <w:rPr>
          <w:rFonts w:ascii="Goudy Old Style" w:hAnsi="Goudy Old Style"/>
        </w:rPr>
      </w:pPr>
    </w:p>
    <w:p w14:paraId="6C4390D4" w14:textId="77777777" w:rsidR="00513B0B" w:rsidRDefault="00513B0B" w:rsidP="00513B0B">
      <w:pPr>
        <w:rPr>
          <w:rFonts w:ascii="Goudy Old Style" w:hAnsi="Goudy Old Style"/>
        </w:rPr>
      </w:pPr>
    </w:p>
    <w:p w14:paraId="77180A93" w14:textId="77777777" w:rsidR="0050586D" w:rsidRDefault="0050586D"/>
    <w:sectPr w:rsidR="0050586D" w:rsidSect="00724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0B"/>
    <w:rsid w:val="000667AF"/>
    <w:rsid w:val="001B2BA9"/>
    <w:rsid w:val="002D31F7"/>
    <w:rsid w:val="003A397B"/>
    <w:rsid w:val="0050586D"/>
    <w:rsid w:val="00513B0B"/>
    <w:rsid w:val="007242BE"/>
    <w:rsid w:val="00B0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D72C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0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0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Keri Troehler</cp:lastModifiedBy>
  <cp:revision>3</cp:revision>
  <dcterms:created xsi:type="dcterms:W3CDTF">2018-08-30T16:11:00Z</dcterms:created>
  <dcterms:modified xsi:type="dcterms:W3CDTF">2018-08-30T16:12:00Z</dcterms:modified>
</cp:coreProperties>
</file>